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66830" w14:textId="2C2CCF2A" w:rsidR="00CF0A2B" w:rsidRDefault="003E02FA" w:rsidP="00407038">
      <w:pPr>
        <w:pStyle w:val="Default"/>
        <w:ind w:right="-284"/>
        <w:jc w:val="center"/>
        <w:rPr>
          <w:rFonts w:ascii="Tahoma" w:eastAsia="Times New Roman" w:hAnsi="Tahoma" w:cs="Tahoma"/>
          <w:b/>
          <w:bCs/>
          <w:sz w:val="28"/>
          <w:szCs w:val="28"/>
          <w:lang w:eastAsia="de-DE"/>
        </w:rPr>
      </w:pPr>
      <w:r>
        <w:rPr>
          <w:noProof/>
        </w:rPr>
        <mc:AlternateContent>
          <mc:Choice Requires="wps">
            <w:drawing>
              <wp:anchor distT="0" distB="0" distL="114300" distR="114300" simplePos="0" relativeHeight="251658240" behindDoc="0" locked="0" layoutInCell="1" allowOverlap="1" wp14:anchorId="3EAAC93C" wp14:editId="1BE49B76">
                <wp:simplePos x="0" y="0"/>
                <wp:positionH relativeFrom="column">
                  <wp:posOffset>4967605</wp:posOffset>
                </wp:positionH>
                <wp:positionV relativeFrom="paragraph">
                  <wp:posOffset>-617855</wp:posOffset>
                </wp:positionV>
                <wp:extent cx="1118870" cy="906780"/>
                <wp:effectExtent l="0" t="0" r="0" b="1905"/>
                <wp:wrapNone/>
                <wp:docPr id="75647658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8870" cy="906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595A19" w14:textId="2354D86D" w:rsidR="006F3D20" w:rsidRDefault="003E02FA">
                            <w:r w:rsidRPr="00EE77D6">
                              <w:rPr>
                                <w:rFonts w:ascii="Arial" w:hAnsi="Arial" w:cs="Arial"/>
                                <w:b/>
                                <w:noProof/>
                                <w:lang w:eastAsia="de-DE"/>
                              </w:rPr>
                              <w:drawing>
                                <wp:inline distT="0" distB="0" distL="0" distR="0" wp14:anchorId="6A0E4A67" wp14:editId="504933CB">
                                  <wp:extent cx="933450" cy="66675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3450" cy="6667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3EAAC93C" id="_x0000_t202" coordsize="21600,21600" o:spt="202" path="m,l,21600r21600,l21600,xe">
                <v:stroke joinstyle="miter"/>
                <v:path gradientshapeok="t" o:connecttype="rect"/>
              </v:shapetype>
              <v:shape id="Textfeld 2" o:spid="_x0000_s1026" type="#_x0000_t202" style="position:absolute;left:0;text-align:left;margin-left:391.15pt;margin-top:-48.65pt;width:88.1pt;height:71.4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" stroked="f">
                <v:textbox style="mso-fit-shape-to-text:t">
                  <w:txbxContent>
                    <w:p w14:paraId="74595A19" w14:textId="2354D86D" w:rsidR="006F3D20" w:rsidRDefault="003E02FA">
                      <w:r w:rsidRPr="00EE77D6">
                        <w:rPr>
                          <w:rFonts w:ascii="Arial" w:hAnsi="Arial" w:cs="Arial"/>
                          <w:b/>
                          <w:noProof/>
                          <w:lang w:eastAsia="de-DE"/>
                        </w:rPr>
                        <w:drawing>
                          <wp:inline distT="0" distB="0" distL="0" distR="0" wp14:anchorId="6A0E4A67" wp14:editId="504933CB">
                            <wp:extent cx="933450" cy="66675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3450" cy="666750"/>
                                    </a:xfrm>
                                    <a:prstGeom prst="rect">
                                      <a:avLst/>
                                    </a:prstGeom>
                                    <a:noFill/>
                                    <a:ln>
                                      <a:noFill/>
                                    </a:ln>
                                  </pic:spPr>
                                </pic:pic>
                              </a:graphicData>
                            </a:graphic>
                          </wp:inline>
                        </w:drawing>
                      </w:r>
                    </w:p>
                  </w:txbxContent>
                </v:textbox>
              </v:shape>
            </w:pict>
          </mc:Fallback>
        </mc:AlternateContent>
      </w:r>
    </w:p>
    <w:p w14:paraId="7A432F16" w14:textId="502D97D6" w:rsidR="00B66716" w:rsidRPr="00B66716" w:rsidRDefault="001C3A17" w:rsidP="001C3A17">
      <w:pPr>
        <w:spacing w:after="0" w:line="240" w:lineRule="auto"/>
        <w:jc w:val="center"/>
        <w:rPr>
          <w:rFonts w:ascii="Tahoma" w:eastAsia="Times New Roman" w:hAnsi="Tahoma" w:cs="Tahoma"/>
          <w:sz w:val="24"/>
          <w:szCs w:val="24"/>
          <w:lang w:eastAsia="de-DE"/>
        </w:rPr>
      </w:pPr>
      <w:r w:rsidRPr="001C3A17">
        <w:rPr>
          <w:rFonts w:ascii="Tahoma" w:eastAsia="Times New Roman" w:hAnsi="Tahoma" w:cs="Tahoma"/>
          <w:b/>
          <w:bCs/>
          <w:sz w:val="28"/>
          <w:szCs w:val="28"/>
          <w:lang w:eastAsia="de-DE"/>
        </w:rPr>
        <w:t>Vergleichsportal für Vereinssoftware</w:t>
      </w:r>
      <w:r>
        <w:rPr>
          <w:rFonts w:ascii="Tahoma" w:eastAsia="Times New Roman" w:hAnsi="Tahoma" w:cs="Tahoma"/>
          <w:b/>
          <w:bCs/>
          <w:sz w:val="28"/>
          <w:szCs w:val="28"/>
          <w:lang w:eastAsia="de-DE"/>
        </w:rPr>
        <w:br/>
      </w:r>
    </w:p>
    <w:p w14:paraId="12DE7097" w14:textId="43938C13" w:rsidR="00497E92" w:rsidRDefault="009C5F0F" w:rsidP="009C5F0F">
      <w:pPr>
        <w:spacing w:after="0" w:line="360" w:lineRule="auto"/>
        <w:jc w:val="both"/>
        <w:rPr>
          <w:rFonts w:ascii="Tahoma" w:eastAsia="Times New Roman" w:hAnsi="Tahoma" w:cs="Tahoma"/>
          <w:sz w:val="24"/>
          <w:szCs w:val="24"/>
          <w:lang w:eastAsia="de-DE"/>
        </w:rPr>
      </w:pPr>
      <w:r w:rsidRPr="009C5F0F">
        <w:rPr>
          <w:rFonts w:ascii="Tahoma" w:eastAsia="Times New Roman" w:hAnsi="Tahoma" w:cs="Tahoma"/>
          <w:sz w:val="24"/>
          <w:szCs w:val="24"/>
          <w:lang w:eastAsia="de-DE"/>
        </w:rPr>
        <w:t xml:space="preserve">Immer häufiger stehen Vereine vor der großen Herausforderung, die im Verein anfallenden Aufgaben zu erledigen (Grundsätzliche Hilfestellung bietet dafür das Ehrenamtskonzept des DSB Deutscher Schützenbund: </w:t>
      </w:r>
      <w:hyperlink r:id="rId13" w:history="1">
        <w:r w:rsidR="004B71DE" w:rsidRPr="0090448E">
          <w:rPr>
            <w:rStyle w:val="Hyperlink"/>
            <w:rFonts w:ascii="Tahoma" w:eastAsia="Times New Roman" w:hAnsi="Tahoma" w:cs="Tahoma"/>
            <w:sz w:val="24"/>
            <w:szCs w:val="24"/>
            <w:lang w:eastAsia="de-DE"/>
          </w:rPr>
          <w:t>https://www.dsb.de/der-verband/service/ehrenamt</w:t>
        </w:r>
      </w:hyperlink>
      <w:r w:rsidR="00497E92">
        <w:rPr>
          <w:rFonts w:ascii="Tahoma" w:eastAsia="Times New Roman" w:hAnsi="Tahoma" w:cs="Tahoma"/>
          <w:sz w:val="24"/>
          <w:szCs w:val="24"/>
          <w:lang w:eastAsia="de-DE"/>
        </w:rPr>
        <w:t>)</w:t>
      </w:r>
      <w:r w:rsidRPr="009C5F0F">
        <w:rPr>
          <w:rFonts w:ascii="Tahoma" w:eastAsia="Times New Roman" w:hAnsi="Tahoma" w:cs="Tahoma"/>
          <w:sz w:val="24"/>
          <w:szCs w:val="24"/>
          <w:lang w:eastAsia="de-DE"/>
        </w:rPr>
        <w:t xml:space="preserve"> </w:t>
      </w:r>
    </w:p>
    <w:p w14:paraId="6158AD53" w14:textId="77777777" w:rsidR="00B65DBE" w:rsidRDefault="00B65DBE" w:rsidP="009D7609">
      <w:pPr>
        <w:spacing w:after="0" w:line="360" w:lineRule="auto"/>
        <w:jc w:val="both"/>
        <w:rPr>
          <w:rFonts w:ascii="Tahoma" w:eastAsia="Times New Roman" w:hAnsi="Tahoma" w:cs="Tahoma"/>
          <w:sz w:val="24"/>
          <w:szCs w:val="24"/>
          <w:lang w:eastAsia="de-DE"/>
        </w:rPr>
      </w:pPr>
    </w:p>
    <w:p w14:paraId="2BFE31CC" w14:textId="786F4FE3" w:rsidR="009D7609" w:rsidRDefault="009D7609" w:rsidP="009D7609">
      <w:pPr>
        <w:spacing w:after="0" w:line="360" w:lineRule="auto"/>
        <w:jc w:val="both"/>
        <w:rPr>
          <w:rFonts w:ascii="Tahoma" w:eastAsia="Times New Roman" w:hAnsi="Tahoma" w:cs="Tahoma"/>
          <w:sz w:val="24"/>
          <w:szCs w:val="24"/>
          <w:lang w:eastAsia="de-DE"/>
        </w:rPr>
      </w:pPr>
      <w:r w:rsidRPr="009D7609">
        <w:rPr>
          <w:rFonts w:ascii="Tahoma" w:eastAsia="Times New Roman" w:hAnsi="Tahoma" w:cs="Tahoma"/>
          <w:sz w:val="24"/>
          <w:szCs w:val="24"/>
          <w:lang w:eastAsia="de-DE"/>
        </w:rPr>
        <w:t>Weitere Entlastung bei der täglichen Arbeit im Verein können Vereinssoftwaren bieten. Wenn man sich aber auf die Suche nach einem für den eigenen Verein passenden digitalen Tool machen will, steht man vor eine Flut von Angeboten. Da das technisch und finanziell Passende zu finden, ist fast unmöglich.</w:t>
      </w:r>
    </w:p>
    <w:p w14:paraId="31B8CC19" w14:textId="77777777" w:rsidR="00B65DBE" w:rsidRPr="009D7609" w:rsidRDefault="00B65DBE" w:rsidP="009D7609">
      <w:pPr>
        <w:spacing w:after="0" w:line="360" w:lineRule="auto"/>
        <w:jc w:val="both"/>
        <w:rPr>
          <w:rFonts w:ascii="Tahoma" w:eastAsia="Times New Roman" w:hAnsi="Tahoma" w:cs="Tahoma"/>
          <w:sz w:val="24"/>
          <w:szCs w:val="24"/>
          <w:lang w:eastAsia="de-DE"/>
        </w:rPr>
      </w:pPr>
    </w:p>
    <w:p w14:paraId="0F204597" w14:textId="6F2A031A" w:rsidR="00B65DBE" w:rsidRDefault="009D7609" w:rsidP="009D7609">
      <w:pPr>
        <w:spacing w:after="0" w:line="360" w:lineRule="auto"/>
        <w:jc w:val="both"/>
        <w:rPr>
          <w:rFonts w:ascii="Tahoma" w:eastAsia="Times New Roman" w:hAnsi="Tahoma" w:cs="Tahoma"/>
          <w:sz w:val="24"/>
          <w:szCs w:val="24"/>
          <w:lang w:eastAsia="de-DE"/>
        </w:rPr>
      </w:pPr>
      <w:r w:rsidRPr="009D7609">
        <w:rPr>
          <w:rFonts w:ascii="Tahoma" w:eastAsia="Times New Roman" w:hAnsi="Tahoma" w:cs="Tahoma"/>
          <w:sz w:val="24"/>
          <w:szCs w:val="24"/>
          <w:lang w:eastAsia="de-DE"/>
        </w:rPr>
        <w:t xml:space="preserve">Mit dem Softwarecheck </w:t>
      </w:r>
      <w:r w:rsidR="002C3FFE">
        <w:rPr>
          <w:rFonts w:ascii="Tahoma" w:eastAsia="Times New Roman" w:hAnsi="Tahoma" w:cs="Tahoma"/>
          <w:sz w:val="24"/>
          <w:szCs w:val="24"/>
          <w:lang w:eastAsia="de-DE"/>
        </w:rPr>
        <w:t>des Landessportbundes Niedersachsen (</w:t>
      </w:r>
      <w:hyperlink r:id="rId14" w:history="1">
        <w:r w:rsidR="002C3FFE" w:rsidRPr="00A83331">
          <w:rPr>
            <w:rStyle w:val="Hyperlink"/>
            <w:rFonts w:ascii="Tahoma" w:eastAsia="Times New Roman" w:hAnsi="Tahoma" w:cs="Tahoma"/>
            <w:sz w:val="24"/>
            <w:szCs w:val="24"/>
            <w:lang w:eastAsia="de-DE"/>
          </w:rPr>
          <w:t>Vereinssoftware finden | Das LSB Vergleichsportal</w:t>
        </w:r>
      </w:hyperlink>
      <w:r w:rsidR="002C3FFE">
        <w:rPr>
          <w:rFonts w:ascii="Tahoma" w:eastAsia="Times New Roman" w:hAnsi="Tahoma" w:cs="Tahoma"/>
          <w:sz w:val="24"/>
          <w:szCs w:val="24"/>
          <w:lang w:eastAsia="de-DE"/>
        </w:rPr>
        <w:t xml:space="preserve">) </w:t>
      </w:r>
      <w:r w:rsidRPr="009D7609">
        <w:rPr>
          <w:rFonts w:ascii="Tahoma" w:eastAsia="Times New Roman" w:hAnsi="Tahoma" w:cs="Tahoma"/>
          <w:sz w:val="24"/>
          <w:szCs w:val="24"/>
          <w:lang w:eastAsia="de-DE"/>
        </w:rPr>
        <w:t xml:space="preserve">kann dies erleichtert werden. </w:t>
      </w:r>
    </w:p>
    <w:p w14:paraId="61C59589" w14:textId="2437F4F8" w:rsidR="00B65DBE" w:rsidRDefault="00B65DBE" w:rsidP="009D7609">
      <w:pPr>
        <w:spacing w:after="0" w:line="360" w:lineRule="auto"/>
        <w:jc w:val="both"/>
        <w:rPr>
          <w:rFonts w:ascii="Tahoma" w:eastAsia="Times New Roman" w:hAnsi="Tahoma" w:cs="Tahoma"/>
          <w:sz w:val="24"/>
          <w:szCs w:val="24"/>
          <w:lang w:eastAsia="de-DE"/>
        </w:rPr>
      </w:pPr>
      <w:r>
        <w:rPr>
          <w:rFonts w:ascii="Tahoma" w:eastAsia="Times New Roman" w:hAnsi="Tahoma" w:cs="Tahoma"/>
          <w:sz w:val="24"/>
          <w:szCs w:val="24"/>
          <w:lang w:eastAsia="de-DE"/>
        </w:rPr>
        <w:t>E</w:t>
      </w:r>
      <w:r w:rsidR="00D52AF8">
        <w:rPr>
          <w:rFonts w:ascii="Tahoma" w:eastAsia="Times New Roman" w:hAnsi="Tahoma" w:cs="Tahoma"/>
          <w:sz w:val="24"/>
          <w:szCs w:val="24"/>
          <w:lang w:eastAsia="de-DE"/>
        </w:rPr>
        <w:t>s</w:t>
      </w:r>
      <w:r>
        <w:rPr>
          <w:rFonts w:ascii="Tahoma" w:eastAsia="Times New Roman" w:hAnsi="Tahoma" w:cs="Tahoma"/>
          <w:sz w:val="24"/>
          <w:szCs w:val="24"/>
          <w:lang w:eastAsia="de-DE"/>
        </w:rPr>
        <w:t xml:space="preserve"> kann nach Anbietern oder auch nach Fähigkeiten des Programms gesucht werden.</w:t>
      </w:r>
    </w:p>
    <w:p w14:paraId="324DDF9A" w14:textId="70F3016D" w:rsidR="00D52AF8" w:rsidRDefault="00D52AF8" w:rsidP="009D7609">
      <w:pPr>
        <w:spacing w:after="0" w:line="360" w:lineRule="auto"/>
        <w:jc w:val="both"/>
        <w:rPr>
          <w:rFonts w:ascii="Tahoma" w:eastAsia="Times New Roman" w:hAnsi="Tahoma" w:cs="Tahoma"/>
          <w:sz w:val="24"/>
          <w:szCs w:val="24"/>
          <w:lang w:eastAsia="de-DE"/>
        </w:rPr>
      </w:pPr>
      <w:r>
        <w:rPr>
          <w:rFonts w:ascii="Tahoma" w:eastAsia="Times New Roman" w:hAnsi="Tahoma" w:cs="Tahoma"/>
          <w:sz w:val="24"/>
          <w:szCs w:val="24"/>
          <w:lang w:eastAsia="de-DE"/>
        </w:rPr>
        <w:t>Bisher sind Angebote vo</w:t>
      </w:r>
      <w:r w:rsidR="00EA62E5">
        <w:rPr>
          <w:rFonts w:ascii="Tahoma" w:eastAsia="Times New Roman" w:hAnsi="Tahoma" w:cs="Tahoma"/>
          <w:sz w:val="24"/>
          <w:szCs w:val="24"/>
          <w:lang w:eastAsia="de-DE"/>
        </w:rPr>
        <w:t xml:space="preserve">n Vereinssoftware, Finanzbuchhaltung und </w:t>
      </w:r>
      <w:proofErr w:type="spellStart"/>
      <w:r w:rsidR="00EA62E5">
        <w:rPr>
          <w:rFonts w:ascii="Tahoma" w:eastAsia="Times New Roman" w:hAnsi="Tahoma" w:cs="Tahoma"/>
          <w:sz w:val="24"/>
          <w:szCs w:val="24"/>
          <w:lang w:eastAsia="de-DE"/>
        </w:rPr>
        <w:t>VereinsApp</w:t>
      </w:r>
      <w:proofErr w:type="spellEnd"/>
      <w:r w:rsidR="00EA62E5">
        <w:rPr>
          <w:rFonts w:ascii="Tahoma" w:eastAsia="Times New Roman" w:hAnsi="Tahoma" w:cs="Tahoma"/>
          <w:sz w:val="24"/>
          <w:szCs w:val="24"/>
          <w:lang w:eastAsia="de-DE"/>
        </w:rPr>
        <w:t xml:space="preserve"> hinterlegt.</w:t>
      </w:r>
    </w:p>
    <w:p w14:paraId="459946A5" w14:textId="77777777" w:rsidR="00D52AF8" w:rsidRDefault="00D52AF8" w:rsidP="009D7609">
      <w:pPr>
        <w:spacing w:after="0" w:line="360" w:lineRule="auto"/>
        <w:jc w:val="both"/>
        <w:rPr>
          <w:rFonts w:ascii="Tahoma" w:eastAsia="Times New Roman" w:hAnsi="Tahoma" w:cs="Tahoma"/>
          <w:sz w:val="24"/>
          <w:szCs w:val="24"/>
          <w:lang w:eastAsia="de-DE"/>
        </w:rPr>
      </w:pPr>
    </w:p>
    <w:p w14:paraId="4A2B2867" w14:textId="0F550459" w:rsidR="006500CD" w:rsidRDefault="004F39A9" w:rsidP="009D7609">
      <w:pPr>
        <w:spacing w:after="0" w:line="360" w:lineRule="auto"/>
        <w:jc w:val="both"/>
        <w:rPr>
          <w:rFonts w:ascii="Tahoma" w:eastAsia="Times New Roman" w:hAnsi="Tahoma" w:cs="Tahoma"/>
          <w:sz w:val="24"/>
          <w:szCs w:val="24"/>
          <w:lang w:eastAsia="de-DE"/>
        </w:rPr>
      </w:pPr>
      <w:r>
        <w:rPr>
          <w:rFonts w:ascii="Tahoma" w:eastAsia="Times New Roman" w:hAnsi="Tahoma" w:cs="Tahoma"/>
          <w:sz w:val="24"/>
          <w:szCs w:val="24"/>
          <w:lang w:eastAsia="de-DE"/>
        </w:rPr>
        <w:t>D</w:t>
      </w:r>
      <w:r w:rsidR="006500CD">
        <w:rPr>
          <w:rFonts w:ascii="Tahoma" w:eastAsia="Times New Roman" w:hAnsi="Tahoma" w:cs="Tahoma"/>
          <w:sz w:val="24"/>
          <w:szCs w:val="24"/>
          <w:lang w:eastAsia="de-DE"/>
        </w:rPr>
        <w:t xml:space="preserve">ie </w:t>
      </w:r>
      <w:r>
        <w:rPr>
          <w:rFonts w:ascii="Tahoma" w:eastAsia="Times New Roman" w:hAnsi="Tahoma" w:cs="Tahoma"/>
          <w:sz w:val="24"/>
          <w:szCs w:val="24"/>
          <w:lang w:eastAsia="de-DE"/>
        </w:rPr>
        <w:t xml:space="preserve">Suche </w:t>
      </w:r>
      <w:r w:rsidR="006500CD">
        <w:rPr>
          <w:rFonts w:ascii="Tahoma" w:eastAsia="Times New Roman" w:hAnsi="Tahoma" w:cs="Tahoma"/>
          <w:sz w:val="24"/>
          <w:szCs w:val="24"/>
          <w:lang w:eastAsia="de-DE"/>
        </w:rPr>
        <w:t>i</w:t>
      </w:r>
      <w:r w:rsidR="00205D29">
        <w:rPr>
          <w:rFonts w:ascii="Tahoma" w:eastAsia="Times New Roman" w:hAnsi="Tahoma" w:cs="Tahoma"/>
          <w:sz w:val="24"/>
          <w:szCs w:val="24"/>
          <w:lang w:eastAsia="de-DE"/>
        </w:rPr>
        <w:t>s</w:t>
      </w:r>
      <w:r w:rsidR="006500CD">
        <w:rPr>
          <w:rFonts w:ascii="Tahoma" w:eastAsia="Times New Roman" w:hAnsi="Tahoma" w:cs="Tahoma"/>
          <w:sz w:val="24"/>
          <w:szCs w:val="24"/>
          <w:lang w:eastAsia="de-DE"/>
        </w:rPr>
        <w:t>t in w</w:t>
      </w:r>
      <w:r w:rsidR="00205D29">
        <w:rPr>
          <w:rFonts w:ascii="Tahoma" w:eastAsia="Times New Roman" w:hAnsi="Tahoma" w:cs="Tahoma"/>
          <w:sz w:val="24"/>
          <w:szCs w:val="24"/>
          <w:lang w:eastAsia="de-DE"/>
        </w:rPr>
        <w:t>en</w:t>
      </w:r>
      <w:r w:rsidR="006500CD">
        <w:rPr>
          <w:rFonts w:ascii="Tahoma" w:eastAsia="Times New Roman" w:hAnsi="Tahoma" w:cs="Tahoma"/>
          <w:sz w:val="24"/>
          <w:szCs w:val="24"/>
          <w:lang w:eastAsia="de-DE"/>
        </w:rPr>
        <w:t>igen Min</w:t>
      </w:r>
      <w:r w:rsidR="00205D29">
        <w:rPr>
          <w:rFonts w:ascii="Tahoma" w:eastAsia="Times New Roman" w:hAnsi="Tahoma" w:cs="Tahoma"/>
          <w:sz w:val="24"/>
          <w:szCs w:val="24"/>
          <w:lang w:eastAsia="de-DE"/>
        </w:rPr>
        <w:t>u</w:t>
      </w:r>
      <w:r w:rsidR="006500CD">
        <w:rPr>
          <w:rFonts w:ascii="Tahoma" w:eastAsia="Times New Roman" w:hAnsi="Tahoma" w:cs="Tahoma"/>
          <w:sz w:val="24"/>
          <w:szCs w:val="24"/>
          <w:lang w:eastAsia="de-DE"/>
        </w:rPr>
        <w:t xml:space="preserve">ten erstellt, </w:t>
      </w:r>
      <w:r w:rsidR="005E5E25">
        <w:rPr>
          <w:rFonts w:ascii="Tahoma" w:eastAsia="Times New Roman" w:hAnsi="Tahoma" w:cs="Tahoma"/>
          <w:sz w:val="24"/>
          <w:szCs w:val="24"/>
          <w:lang w:eastAsia="de-DE"/>
        </w:rPr>
        <w:t>FAQs</w:t>
      </w:r>
      <w:r w:rsidR="00205D29">
        <w:rPr>
          <w:rFonts w:ascii="Tahoma" w:eastAsia="Times New Roman" w:hAnsi="Tahoma" w:cs="Tahoma"/>
          <w:sz w:val="24"/>
          <w:szCs w:val="24"/>
          <w:lang w:eastAsia="de-DE"/>
        </w:rPr>
        <w:t xml:space="preserve"> erläutern und helfen bei der Erstellung</w:t>
      </w:r>
      <w:r>
        <w:rPr>
          <w:rFonts w:ascii="Tahoma" w:eastAsia="Times New Roman" w:hAnsi="Tahoma" w:cs="Tahoma"/>
          <w:sz w:val="24"/>
          <w:szCs w:val="24"/>
          <w:lang w:eastAsia="de-DE"/>
        </w:rPr>
        <w:t xml:space="preserve"> der Auswahl</w:t>
      </w:r>
      <w:r w:rsidR="00205D29">
        <w:rPr>
          <w:rFonts w:ascii="Tahoma" w:eastAsia="Times New Roman" w:hAnsi="Tahoma" w:cs="Tahoma"/>
          <w:sz w:val="24"/>
          <w:szCs w:val="24"/>
          <w:lang w:eastAsia="de-DE"/>
        </w:rPr>
        <w:t xml:space="preserve">. </w:t>
      </w:r>
    </w:p>
    <w:p w14:paraId="17E57F6B" w14:textId="77777777" w:rsidR="006500CD" w:rsidRDefault="006500CD" w:rsidP="009C5F0F">
      <w:pPr>
        <w:spacing w:after="0" w:line="360" w:lineRule="auto"/>
        <w:jc w:val="both"/>
        <w:rPr>
          <w:rFonts w:ascii="Tahoma" w:eastAsia="Times New Roman" w:hAnsi="Tahoma" w:cs="Tahoma"/>
          <w:sz w:val="24"/>
          <w:szCs w:val="24"/>
          <w:lang w:eastAsia="de-DE"/>
        </w:rPr>
      </w:pPr>
    </w:p>
    <w:p w14:paraId="0FDEF2EC" w14:textId="77777777" w:rsidR="00B66716" w:rsidRDefault="00B66716" w:rsidP="00B66716">
      <w:pPr>
        <w:spacing w:after="0" w:line="240" w:lineRule="auto"/>
        <w:jc w:val="both"/>
        <w:rPr>
          <w:rFonts w:ascii="Arial" w:eastAsia="Times New Roman" w:hAnsi="Arial" w:cs="Arial"/>
          <w:lang w:eastAsia="de-DE"/>
        </w:rPr>
      </w:pPr>
    </w:p>
    <w:p w14:paraId="494DD747" w14:textId="77777777" w:rsidR="006357E6" w:rsidRDefault="006357E6" w:rsidP="00B66716">
      <w:pPr>
        <w:spacing w:after="0" w:line="240" w:lineRule="auto"/>
        <w:jc w:val="both"/>
        <w:rPr>
          <w:rFonts w:ascii="Arial" w:eastAsia="Times New Roman" w:hAnsi="Arial" w:cs="Arial"/>
          <w:lang w:eastAsia="de-DE"/>
        </w:rPr>
      </w:pPr>
    </w:p>
    <w:p w14:paraId="5DEEF234" w14:textId="77777777" w:rsidR="006357E6" w:rsidRDefault="006357E6" w:rsidP="00B66716">
      <w:pPr>
        <w:spacing w:after="0" w:line="240" w:lineRule="auto"/>
        <w:jc w:val="both"/>
        <w:rPr>
          <w:rFonts w:ascii="Arial" w:eastAsia="Times New Roman" w:hAnsi="Arial" w:cs="Arial"/>
          <w:lang w:eastAsia="de-DE"/>
        </w:rPr>
      </w:pPr>
    </w:p>
    <w:p w14:paraId="3B7CB421" w14:textId="77777777" w:rsidR="006357E6" w:rsidRPr="00B66716" w:rsidRDefault="006357E6" w:rsidP="00B66716">
      <w:pPr>
        <w:spacing w:after="0" w:line="240" w:lineRule="auto"/>
        <w:jc w:val="both"/>
        <w:rPr>
          <w:rFonts w:ascii="Arial" w:eastAsia="Times New Roman" w:hAnsi="Arial" w:cs="Arial"/>
          <w:lang w:eastAsia="de-DE"/>
        </w:rPr>
      </w:pPr>
    </w:p>
    <w:p w14:paraId="7719EF85" w14:textId="77777777" w:rsidR="00B66716" w:rsidRPr="00B66716" w:rsidRDefault="00B66716" w:rsidP="00B66716">
      <w:pPr>
        <w:spacing w:after="0" w:line="240" w:lineRule="auto"/>
        <w:jc w:val="both"/>
        <w:rPr>
          <w:rFonts w:ascii="Arial" w:eastAsia="Times New Roman" w:hAnsi="Arial" w:cs="Arial"/>
          <w:lang w:eastAsia="de-DE"/>
        </w:rPr>
      </w:pPr>
    </w:p>
    <w:p w14:paraId="3906AC77" w14:textId="35740D43" w:rsidR="00B66716" w:rsidRPr="007353EB" w:rsidRDefault="00EA62E5" w:rsidP="007353EB">
      <w:pPr>
        <w:spacing w:after="0" w:line="360" w:lineRule="auto"/>
        <w:jc w:val="both"/>
        <w:rPr>
          <w:rFonts w:ascii="Tahoma" w:eastAsia="Times New Roman" w:hAnsi="Tahoma" w:cs="Tahoma"/>
          <w:sz w:val="24"/>
          <w:szCs w:val="24"/>
          <w:u w:val="single"/>
          <w:lang w:eastAsia="de-DE"/>
        </w:rPr>
      </w:pPr>
      <w:r w:rsidRPr="007353EB">
        <w:rPr>
          <w:rFonts w:ascii="Tahoma" w:eastAsia="Times New Roman" w:hAnsi="Tahoma" w:cs="Tahoma"/>
          <w:sz w:val="24"/>
          <w:szCs w:val="24"/>
          <w:u w:val="single"/>
          <w:lang w:eastAsia="de-DE"/>
        </w:rPr>
        <w:t>Haftungsausschluss:</w:t>
      </w:r>
    </w:p>
    <w:p w14:paraId="2EBA98FE" w14:textId="500218F2" w:rsidR="00EA62E5" w:rsidRPr="007353EB" w:rsidRDefault="00EA62E5" w:rsidP="007353EB">
      <w:pPr>
        <w:spacing w:after="0" w:line="360" w:lineRule="auto"/>
        <w:jc w:val="both"/>
        <w:rPr>
          <w:rFonts w:ascii="Tahoma" w:eastAsia="Times New Roman" w:hAnsi="Tahoma" w:cs="Tahoma"/>
          <w:sz w:val="24"/>
          <w:szCs w:val="24"/>
          <w:lang w:eastAsia="de-DE"/>
        </w:rPr>
      </w:pPr>
      <w:r w:rsidRPr="007353EB">
        <w:rPr>
          <w:rFonts w:ascii="Tahoma" w:eastAsia="Times New Roman" w:hAnsi="Tahoma" w:cs="Tahoma"/>
          <w:sz w:val="24"/>
          <w:szCs w:val="24"/>
          <w:lang w:eastAsia="de-DE"/>
        </w:rPr>
        <w:t>Weder der DSB noch der L</w:t>
      </w:r>
      <w:r w:rsidR="002408E2" w:rsidRPr="007353EB">
        <w:rPr>
          <w:rFonts w:ascii="Tahoma" w:eastAsia="Times New Roman" w:hAnsi="Tahoma" w:cs="Tahoma"/>
          <w:sz w:val="24"/>
          <w:szCs w:val="24"/>
          <w:lang w:eastAsia="de-DE"/>
        </w:rPr>
        <w:t>a</w:t>
      </w:r>
      <w:r w:rsidRPr="007353EB">
        <w:rPr>
          <w:rFonts w:ascii="Tahoma" w:eastAsia="Times New Roman" w:hAnsi="Tahoma" w:cs="Tahoma"/>
          <w:sz w:val="24"/>
          <w:szCs w:val="24"/>
          <w:lang w:eastAsia="de-DE"/>
        </w:rPr>
        <w:t>ndessportbund Niedersachsen übernehm</w:t>
      </w:r>
      <w:r w:rsidR="002408E2" w:rsidRPr="007353EB">
        <w:rPr>
          <w:rFonts w:ascii="Tahoma" w:eastAsia="Times New Roman" w:hAnsi="Tahoma" w:cs="Tahoma"/>
          <w:sz w:val="24"/>
          <w:szCs w:val="24"/>
          <w:lang w:eastAsia="de-DE"/>
        </w:rPr>
        <w:t>e</w:t>
      </w:r>
      <w:r w:rsidRPr="007353EB">
        <w:rPr>
          <w:rFonts w:ascii="Tahoma" w:eastAsia="Times New Roman" w:hAnsi="Tahoma" w:cs="Tahoma"/>
          <w:sz w:val="24"/>
          <w:szCs w:val="24"/>
          <w:lang w:eastAsia="de-DE"/>
        </w:rPr>
        <w:t xml:space="preserve">n eine Haftung dafür, dass </w:t>
      </w:r>
      <w:r w:rsidR="002408E2" w:rsidRPr="007353EB">
        <w:rPr>
          <w:rFonts w:ascii="Tahoma" w:eastAsia="Times New Roman" w:hAnsi="Tahoma" w:cs="Tahoma"/>
          <w:sz w:val="24"/>
          <w:szCs w:val="24"/>
          <w:lang w:eastAsia="de-DE"/>
        </w:rPr>
        <w:t>das Tool oder der Anbieter de</w:t>
      </w:r>
      <w:r w:rsidR="003F72FE" w:rsidRPr="007353EB">
        <w:rPr>
          <w:rFonts w:ascii="Tahoma" w:eastAsia="Times New Roman" w:hAnsi="Tahoma" w:cs="Tahoma"/>
          <w:sz w:val="24"/>
          <w:szCs w:val="24"/>
          <w:lang w:eastAsia="de-DE"/>
        </w:rPr>
        <w:t xml:space="preserve">n Erwartungen entspricht. </w:t>
      </w:r>
      <w:r w:rsidR="00FA2841">
        <w:rPr>
          <w:rFonts w:ascii="Tahoma" w:eastAsia="Times New Roman" w:hAnsi="Tahoma" w:cs="Tahoma"/>
          <w:sz w:val="24"/>
          <w:szCs w:val="24"/>
          <w:lang w:eastAsia="de-DE"/>
        </w:rPr>
        <w:t xml:space="preserve">Beide </w:t>
      </w:r>
      <w:r w:rsidR="00FA2841" w:rsidRPr="00FA2841">
        <w:rPr>
          <w:rFonts w:ascii="Tahoma" w:eastAsia="Times New Roman" w:hAnsi="Tahoma" w:cs="Tahoma"/>
          <w:sz w:val="24"/>
          <w:szCs w:val="24"/>
          <w:lang w:eastAsia="de-DE"/>
        </w:rPr>
        <w:t>sind nicht bereit oder verpflichtet, an Streitbeilegungsverfahren vor einer Verbraucherschlichtungsstelle teilzunehmen.</w:t>
      </w:r>
    </w:p>
    <w:p w14:paraId="08F833C5" w14:textId="77777777" w:rsidR="00B66716" w:rsidRPr="00B66716" w:rsidRDefault="00B66716" w:rsidP="00B66716">
      <w:pPr>
        <w:spacing w:after="0" w:line="240" w:lineRule="auto"/>
        <w:jc w:val="both"/>
        <w:rPr>
          <w:rFonts w:ascii="Arial" w:eastAsia="Times New Roman" w:hAnsi="Arial" w:cs="Arial"/>
          <w:lang w:eastAsia="de-DE"/>
        </w:rPr>
      </w:pPr>
    </w:p>
    <w:p w14:paraId="34E6B601" w14:textId="77777777" w:rsidR="00B66716" w:rsidRPr="00B66716" w:rsidRDefault="00B66716" w:rsidP="00B66716">
      <w:pPr>
        <w:spacing w:after="0" w:line="240" w:lineRule="auto"/>
        <w:jc w:val="both"/>
        <w:rPr>
          <w:rFonts w:ascii="Arial" w:eastAsia="Times New Roman" w:hAnsi="Arial" w:cs="Arial"/>
          <w:lang w:eastAsia="de-DE"/>
        </w:rPr>
      </w:pPr>
    </w:p>
    <w:p w14:paraId="11E10900" w14:textId="77777777" w:rsidR="00B66716" w:rsidRPr="00B66716" w:rsidRDefault="00B66716" w:rsidP="00B66716">
      <w:pPr>
        <w:spacing w:after="0" w:line="240" w:lineRule="auto"/>
        <w:jc w:val="right"/>
        <w:rPr>
          <w:rFonts w:ascii="Arial" w:eastAsia="Times New Roman" w:hAnsi="Arial" w:cs="Arial"/>
          <w:lang w:eastAsia="de-DE"/>
        </w:rPr>
      </w:pPr>
    </w:p>
    <w:p w14:paraId="0123072A" w14:textId="76E362D3" w:rsidR="00B66716" w:rsidRPr="00B66716" w:rsidRDefault="00B66716" w:rsidP="00B66716">
      <w:pPr>
        <w:spacing w:after="0" w:line="240" w:lineRule="auto"/>
        <w:jc w:val="right"/>
        <w:rPr>
          <w:rFonts w:ascii="Arial" w:eastAsia="Times New Roman" w:hAnsi="Arial" w:cs="Arial"/>
          <w:lang w:eastAsia="de-DE"/>
        </w:rPr>
      </w:pPr>
      <w:r w:rsidRPr="00B66716">
        <w:rPr>
          <w:rFonts w:ascii="Tahoma" w:eastAsia="Times New Roman" w:hAnsi="Tahoma" w:cs="Tahoma"/>
          <w:sz w:val="18"/>
          <w:szCs w:val="24"/>
          <w:lang w:eastAsia="de-DE"/>
        </w:rPr>
        <w:t xml:space="preserve">Mit freundlicher Unterstützung des </w:t>
      </w:r>
      <w:r w:rsidR="007A714D">
        <w:rPr>
          <w:rFonts w:ascii="Tahoma" w:eastAsia="Times New Roman" w:hAnsi="Tahoma" w:cs="Tahoma"/>
          <w:sz w:val="18"/>
          <w:szCs w:val="24"/>
          <w:lang w:eastAsia="de-DE"/>
        </w:rPr>
        <w:t xml:space="preserve">Landessportbund Niedersachsen </w:t>
      </w:r>
      <w:r w:rsidR="00D912B2">
        <w:rPr>
          <w:rFonts w:ascii="Tahoma" w:eastAsia="Times New Roman" w:hAnsi="Tahoma" w:cs="Tahoma"/>
          <w:sz w:val="18"/>
          <w:szCs w:val="24"/>
          <w:lang w:eastAsia="de-DE"/>
        </w:rPr>
        <w:t>eV</w:t>
      </w:r>
    </w:p>
    <w:p w14:paraId="37D698A5" w14:textId="77777777" w:rsidR="002B368E" w:rsidRDefault="002B368E" w:rsidP="00B66716">
      <w:pPr>
        <w:tabs>
          <w:tab w:val="left" w:pos="357"/>
        </w:tabs>
        <w:spacing w:after="0" w:line="240" w:lineRule="auto"/>
        <w:jc w:val="center"/>
        <w:rPr>
          <w:rFonts w:ascii="Arial" w:hAnsi="Arial" w:cs="Arial"/>
          <w:sz w:val="20"/>
          <w:szCs w:val="20"/>
          <w:u w:val="single"/>
        </w:rPr>
      </w:pPr>
    </w:p>
    <w:sectPr w:rsidR="002B368E" w:rsidSect="006C3F75">
      <w:footerReference w:type="default" r:id="rId15"/>
      <w:pgSz w:w="11906" w:h="16838"/>
      <w:pgMar w:top="1417" w:right="1417" w:bottom="1134" w:left="1417" w:header="708" w:footer="4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6385F" w14:textId="77777777" w:rsidR="00F8520D" w:rsidRDefault="00F8520D" w:rsidP="007A0814">
      <w:pPr>
        <w:spacing w:after="0" w:line="240" w:lineRule="auto"/>
      </w:pPr>
      <w:r>
        <w:separator/>
      </w:r>
    </w:p>
  </w:endnote>
  <w:endnote w:type="continuationSeparator" w:id="0">
    <w:p w14:paraId="48393E29" w14:textId="77777777" w:rsidR="00F8520D" w:rsidRDefault="00F8520D" w:rsidP="007A0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Script">
    <w:panose1 w:val="030B0504020000000003"/>
    <w:charset w:val="00"/>
    <w:family w:val="script"/>
    <w:pitch w:val="variable"/>
    <w:sig w:usb0="0000028F"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C2AC1" w14:textId="77777777" w:rsidR="006C3F75" w:rsidRDefault="006C3F75" w:rsidP="007A0814">
    <w:pPr>
      <w:pStyle w:val="Fuzeile"/>
      <w:rPr>
        <w:sz w:val="16"/>
        <w:szCs w:val="16"/>
      </w:rPr>
    </w:pPr>
    <w:r>
      <w:rPr>
        <w:sz w:val="16"/>
        <w:szCs w:val="16"/>
      </w:rPr>
      <w:t>_________________________________________________________________________________________________________________</w:t>
    </w:r>
  </w:p>
  <w:p w14:paraId="599108B3" w14:textId="215F2B4C" w:rsidR="007A0814" w:rsidRPr="00AB7103" w:rsidRDefault="007A0814" w:rsidP="007A0814">
    <w:pPr>
      <w:pStyle w:val="Fuzeile"/>
      <w:rPr>
        <w:rFonts w:ascii="Arial" w:eastAsia="Times New Roman" w:hAnsi="Arial" w:cs="Arial"/>
        <w:sz w:val="16"/>
        <w:szCs w:val="16"/>
        <w:lang w:eastAsia="de-DE"/>
      </w:rPr>
    </w:pPr>
    <w:r w:rsidRPr="00AB7103">
      <w:rPr>
        <w:rFonts w:ascii="Arial" w:hAnsi="Arial" w:cs="Arial"/>
        <w:sz w:val="16"/>
        <w:szCs w:val="16"/>
      </w:rPr>
      <w:t>Deutscher Schützenbund, Lahnstr. 120, 65195 Wiesbaden</w:t>
    </w:r>
    <w:r w:rsidRPr="00AB7103">
      <w:rPr>
        <w:rFonts w:ascii="Arial" w:hAnsi="Arial" w:cs="Arial"/>
        <w:sz w:val="16"/>
        <w:szCs w:val="16"/>
      </w:rPr>
      <w:tab/>
    </w:r>
    <w:r w:rsidRPr="00AB7103">
      <w:rPr>
        <w:rFonts w:ascii="Arial" w:hAnsi="Arial" w:cs="Arial"/>
        <w:sz w:val="16"/>
        <w:szCs w:val="16"/>
      </w:rPr>
      <w:tab/>
    </w:r>
    <w:r w:rsidRPr="00AB7103">
      <w:rPr>
        <w:rFonts w:ascii="Arial" w:eastAsia="Times New Roman" w:hAnsi="Arial" w:cs="Arial"/>
        <w:sz w:val="16"/>
        <w:szCs w:val="16"/>
        <w:lang w:eastAsia="de-DE"/>
      </w:rPr>
      <w:fldChar w:fldCharType="begin"/>
    </w:r>
    <w:r w:rsidRPr="00AB7103">
      <w:rPr>
        <w:rFonts w:ascii="Arial" w:eastAsia="Times New Roman" w:hAnsi="Arial" w:cs="Arial"/>
        <w:sz w:val="16"/>
        <w:szCs w:val="16"/>
        <w:lang w:eastAsia="de-DE"/>
      </w:rPr>
      <w:instrText xml:space="preserve"> PAGE   \* MERGEFORMAT </w:instrText>
    </w:r>
    <w:r w:rsidRPr="00AB7103">
      <w:rPr>
        <w:rFonts w:ascii="Arial" w:eastAsia="Times New Roman" w:hAnsi="Arial" w:cs="Arial"/>
        <w:sz w:val="16"/>
        <w:szCs w:val="16"/>
        <w:lang w:eastAsia="de-DE"/>
      </w:rPr>
      <w:fldChar w:fldCharType="separate"/>
    </w:r>
    <w:r w:rsidR="00B66716">
      <w:rPr>
        <w:rFonts w:ascii="Arial" w:eastAsia="Times New Roman" w:hAnsi="Arial" w:cs="Arial"/>
        <w:noProof/>
        <w:sz w:val="16"/>
        <w:szCs w:val="16"/>
        <w:lang w:eastAsia="de-DE"/>
      </w:rPr>
      <w:t>3</w:t>
    </w:r>
    <w:r w:rsidRPr="00AB7103">
      <w:rPr>
        <w:rFonts w:ascii="Arial" w:eastAsia="Times New Roman" w:hAnsi="Arial" w:cs="Arial"/>
        <w:sz w:val="16"/>
        <w:szCs w:val="16"/>
        <w:lang w:eastAsia="de-DE"/>
      </w:rPr>
      <w:fldChar w:fldCharType="end"/>
    </w:r>
    <w:r w:rsidRPr="00AB7103">
      <w:rPr>
        <w:rFonts w:ascii="Arial" w:eastAsia="Times New Roman" w:hAnsi="Arial" w:cs="Arial"/>
        <w:sz w:val="16"/>
        <w:szCs w:val="16"/>
        <w:lang w:eastAsia="de-DE"/>
      </w:rPr>
      <w:t xml:space="preserve"> von </w:t>
    </w:r>
    <w:r w:rsidR="009053AD">
      <w:rPr>
        <w:rFonts w:ascii="Arial" w:eastAsia="Times New Roman" w:hAnsi="Arial" w:cs="Arial"/>
        <w:sz w:val="16"/>
        <w:szCs w:val="16"/>
        <w:lang w:eastAsia="de-DE"/>
      </w:rPr>
      <w:t>1</w:t>
    </w:r>
  </w:p>
  <w:p w14:paraId="2C07AC05" w14:textId="3DE3477E" w:rsidR="00885205" w:rsidRDefault="001A008F">
    <w:pPr>
      <w:pStyle w:val="Fuzeile"/>
      <w:rPr>
        <w:rFonts w:ascii="Arial" w:hAnsi="Arial" w:cs="Arial"/>
        <w:sz w:val="16"/>
        <w:szCs w:val="16"/>
      </w:rPr>
    </w:pPr>
    <w:r>
      <w:rPr>
        <w:rFonts w:ascii="Arial" w:hAnsi="Arial" w:cs="Arial"/>
        <w:sz w:val="16"/>
        <w:szCs w:val="16"/>
      </w:rPr>
      <w:t>Vereinssoftware Vergleichsportal</w:t>
    </w:r>
  </w:p>
  <w:p w14:paraId="3D5F125C" w14:textId="4EB7AA85" w:rsidR="007A0814" w:rsidRPr="00AB7103" w:rsidRDefault="006C3F75">
    <w:pPr>
      <w:pStyle w:val="Fuzeile"/>
      <w:rPr>
        <w:rFonts w:ascii="Arial" w:hAnsi="Arial" w:cs="Arial"/>
        <w:sz w:val="16"/>
        <w:szCs w:val="16"/>
      </w:rPr>
    </w:pPr>
    <w:r w:rsidRPr="00AB7103">
      <w:rPr>
        <w:rFonts w:ascii="Arial" w:hAnsi="Arial" w:cs="Arial"/>
        <w:sz w:val="16"/>
        <w:szCs w:val="16"/>
      </w:rPr>
      <w:t>Status: 0</w:t>
    </w:r>
    <w:r w:rsidR="00885205">
      <w:rPr>
        <w:rFonts w:ascii="Arial" w:hAnsi="Arial" w:cs="Arial"/>
        <w:sz w:val="16"/>
        <w:szCs w:val="16"/>
      </w:rPr>
      <w:t>4</w:t>
    </w:r>
    <w:r w:rsidRPr="00AB7103">
      <w:rPr>
        <w:rFonts w:ascii="Arial" w:hAnsi="Arial" w:cs="Arial"/>
        <w:sz w:val="16"/>
        <w:szCs w:val="16"/>
      </w:rPr>
      <w:t>.0</w:t>
    </w:r>
    <w:r w:rsidR="006C4649">
      <w:rPr>
        <w:rFonts w:ascii="Arial" w:hAnsi="Arial" w:cs="Arial"/>
        <w:sz w:val="16"/>
        <w:szCs w:val="16"/>
      </w:rPr>
      <w:t>9</w:t>
    </w:r>
    <w:r w:rsidR="00E82E5F">
      <w:rPr>
        <w:rFonts w:ascii="Arial" w:hAnsi="Arial" w:cs="Arial"/>
        <w:sz w:val="16"/>
        <w:szCs w:val="16"/>
      </w:rPr>
      <w:t>.20</w:t>
    </w:r>
    <w:r w:rsidR="006C4649">
      <w:rPr>
        <w:rFonts w:ascii="Arial" w:hAnsi="Arial" w:cs="Arial"/>
        <w:sz w:val="16"/>
        <w:szCs w:val="16"/>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1D6FF" w14:textId="77777777" w:rsidR="00F8520D" w:rsidRDefault="00F8520D" w:rsidP="007A0814">
      <w:pPr>
        <w:spacing w:after="0" w:line="240" w:lineRule="auto"/>
      </w:pPr>
      <w:r>
        <w:separator/>
      </w:r>
    </w:p>
  </w:footnote>
  <w:footnote w:type="continuationSeparator" w:id="0">
    <w:p w14:paraId="215E6133" w14:textId="77777777" w:rsidR="00F8520D" w:rsidRDefault="00F8520D" w:rsidP="007A08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E4C"/>
    <w:multiLevelType w:val="hybridMultilevel"/>
    <w:tmpl w:val="4A285916"/>
    <w:lvl w:ilvl="0" w:tplc="11B4945A">
      <w:start w:val="1"/>
      <w:numFmt w:val="bullet"/>
      <w:lvlText w:val=""/>
      <w:lvlJc w:val="left"/>
      <w:pPr>
        <w:tabs>
          <w:tab w:val="num" w:pos="720"/>
        </w:tabs>
        <w:ind w:left="720" w:hanging="360"/>
      </w:pPr>
      <w:rPr>
        <w:rFonts w:ascii="Symbol" w:hAnsi="Symbol" w:cs="Times New Roman" w:hint="default"/>
        <w:sz w:val="20"/>
        <w:szCs w:val="20"/>
      </w:rPr>
    </w:lvl>
    <w:lvl w:ilvl="1" w:tplc="DBA00A44">
      <w:start w:val="1"/>
      <w:numFmt w:val="bullet"/>
      <w:lvlText w:val="o"/>
      <w:lvlJc w:val="left"/>
      <w:pPr>
        <w:tabs>
          <w:tab w:val="num" w:pos="1440"/>
        </w:tabs>
        <w:ind w:left="1440" w:hanging="360"/>
      </w:pPr>
      <w:rPr>
        <w:rFonts w:ascii="Courier New" w:hAnsi="Courier New" w:cs="Courier New" w:hint="default"/>
        <w:sz w:val="20"/>
        <w:szCs w:val="20"/>
      </w:rPr>
    </w:lvl>
    <w:lvl w:ilvl="2" w:tplc="23FAB5C2">
      <w:start w:val="1"/>
      <w:numFmt w:val="bullet"/>
      <w:lvlText w:val=""/>
      <w:lvlJc w:val="left"/>
      <w:pPr>
        <w:tabs>
          <w:tab w:val="num" w:pos="2160"/>
        </w:tabs>
        <w:ind w:left="2160" w:hanging="360"/>
      </w:pPr>
      <w:rPr>
        <w:rFonts w:ascii="Wingdings" w:hAnsi="Wingdings" w:cs="Times New Roman" w:hint="default"/>
        <w:sz w:val="20"/>
        <w:szCs w:val="20"/>
      </w:rPr>
    </w:lvl>
    <w:lvl w:ilvl="3" w:tplc="7D6E479E">
      <w:start w:val="1"/>
      <w:numFmt w:val="bullet"/>
      <w:lvlText w:val=""/>
      <w:lvlJc w:val="left"/>
      <w:pPr>
        <w:tabs>
          <w:tab w:val="num" w:pos="2880"/>
        </w:tabs>
        <w:ind w:left="2880" w:hanging="360"/>
      </w:pPr>
      <w:rPr>
        <w:rFonts w:ascii="Wingdings" w:hAnsi="Wingdings" w:cs="Times New Roman" w:hint="default"/>
        <w:sz w:val="20"/>
        <w:szCs w:val="20"/>
      </w:rPr>
    </w:lvl>
    <w:lvl w:ilvl="4" w:tplc="C7823B8A">
      <w:start w:val="1"/>
      <w:numFmt w:val="bullet"/>
      <w:lvlText w:val=""/>
      <w:lvlJc w:val="left"/>
      <w:pPr>
        <w:tabs>
          <w:tab w:val="num" w:pos="3600"/>
        </w:tabs>
        <w:ind w:left="3600" w:hanging="360"/>
      </w:pPr>
      <w:rPr>
        <w:rFonts w:ascii="Wingdings" w:hAnsi="Wingdings" w:cs="Times New Roman" w:hint="default"/>
        <w:sz w:val="20"/>
        <w:szCs w:val="20"/>
      </w:rPr>
    </w:lvl>
    <w:lvl w:ilvl="5" w:tplc="7BE2ED08">
      <w:start w:val="1"/>
      <w:numFmt w:val="bullet"/>
      <w:lvlText w:val=""/>
      <w:lvlJc w:val="left"/>
      <w:pPr>
        <w:tabs>
          <w:tab w:val="num" w:pos="4320"/>
        </w:tabs>
        <w:ind w:left="4320" w:hanging="360"/>
      </w:pPr>
      <w:rPr>
        <w:rFonts w:ascii="Wingdings" w:hAnsi="Wingdings" w:cs="Times New Roman" w:hint="default"/>
        <w:sz w:val="20"/>
        <w:szCs w:val="20"/>
      </w:rPr>
    </w:lvl>
    <w:lvl w:ilvl="6" w:tplc="E72284F0">
      <w:start w:val="1"/>
      <w:numFmt w:val="bullet"/>
      <w:lvlText w:val=""/>
      <w:lvlJc w:val="left"/>
      <w:pPr>
        <w:tabs>
          <w:tab w:val="num" w:pos="5040"/>
        </w:tabs>
        <w:ind w:left="5040" w:hanging="360"/>
      </w:pPr>
      <w:rPr>
        <w:rFonts w:ascii="Wingdings" w:hAnsi="Wingdings" w:cs="Times New Roman" w:hint="default"/>
        <w:sz w:val="20"/>
        <w:szCs w:val="20"/>
      </w:rPr>
    </w:lvl>
    <w:lvl w:ilvl="7" w:tplc="8B48C538">
      <w:start w:val="1"/>
      <w:numFmt w:val="bullet"/>
      <w:lvlText w:val=""/>
      <w:lvlJc w:val="left"/>
      <w:pPr>
        <w:tabs>
          <w:tab w:val="num" w:pos="5760"/>
        </w:tabs>
        <w:ind w:left="5760" w:hanging="360"/>
      </w:pPr>
      <w:rPr>
        <w:rFonts w:ascii="Wingdings" w:hAnsi="Wingdings" w:cs="Times New Roman" w:hint="default"/>
        <w:sz w:val="20"/>
        <w:szCs w:val="20"/>
      </w:rPr>
    </w:lvl>
    <w:lvl w:ilvl="8" w:tplc="8850CA02">
      <w:start w:val="1"/>
      <w:numFmt w:val="bullet"/>
      <w:lvlText w:val=""/>
      <w:lvlJc w:val="left"/>
      <w:pPr>
        <w:tabs>
          <w:tab w:val="num" w:pos="6480"/>
        </w:tabs>
        <w:ind w:left="6480" w:hanging="360"/>
      </w:pPr>
      <w:rPr>
        <w:rFonts w:ascii="Wingdings" w:hAnsi="Wingdings" w:cs="Times New Roman" w:hint="default"/>
        <w:sz w:val="20"/>
        <w:szCs w:val="20"/>
      </w:rPr>
    </w:lvl>
  </w:abstractNum>
  <w:abstractNum w:abstractNumId="1" w15:restartNumberingAfterBreak="0">
    <w:nsid w:val="0291260E"/>
    <w:multiLevelType w:val="hybridMultilevel"/>
    <w:tmpl w:val="D5662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203C46"/>
    <w:multiLevelType w:val="hybridMultilevel"/>
    <w:tmpl w:val="F758966E"/>
    <w:lvl w:ilvl="0" w:tplc="04070001">
      <w:start w:val="1"/>
      <w:numFmt w:val="bullet"/>
      <w:lvlText w:val=""/>
      <w:lvlJc w:val="left"/>
      <w:pPr>
        <w:tabs>
          <w:tab w:val="num" w:pos="360"/>
        </w:tabs>
        <w:ind w:left="360" w:hanging="360"/>
      </w:pPr>
      <w:rPr>
        <w:rFonts w:ascii="Symbol" w:hAnsi="Symbol" w:cs="Times New Roman"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cs="Times New Roman" w:hint="default"/>
      </w:rPr>
    </w:lvl>
    <w:lvl w:ilvl="3" w:tplc="04070001">
      <w:start w:val="1"/>
      <w:numFmt w:val="bullet"/>
      <w:lvlText w:val=""/>
      <w:lvlJc w:val="left"/>
      <w:pPr>
        <w:tabs>
          <w:tab w:val="num" w:pos="2520"/>
        </w:tabs>
        <w:ind w:left="2520" w:hanging="360"/>
      </w:pPr>
      <w:rPr>
        <w:rFonts w:ascii="Symbol" w:hAnsi="Symbol" w:cs="Times New Roman" w:hint="default"/>
      </w:rPr>
    </w:lvl>
    <w:lvl w:ilvl="4" w:tplc="04070003">
      <w:start w:val="1"/>
      <w:numFmt w:val="bullet"/>
      <w:lvlText w:val="o"/>
      <w:lvlJc w:val="left"/>
      <w:pPr>
        <w:tabs>
          <w:tab w:val="num" w:pos="3240"/>
        </w:tabs>
        <w:ind w:left="3240" w:hanging="360"/>
      </w:pPr>
      <w:rPr>
        <w:rFonts w:ascii="Courier New" w:hAnsi="Courier New" w:cs="Courier New" w:hint="default"/>
      </w:rPr>
    </w:lvl>
    <w:lvl w:ilvl="5" w:tplc="04070005">
      <w:start w:val="1"/>
      <w:numFmt w:val="bullet"/>
      <w:lvlText w:val=""/>
      <w:lvlJc w:val="left"/>
      <w:pPr>
        <w:tabs>
          <w:tab w:val="num" w:pos="3960"/>
        </w:tabs>
        <w:ind w:left="3960" w:hanging="360"/>
      </w:pPr>
      <w:rPr>
        <w:rFonts w:ascii="Wingdings" w:hAnsi="Wingdings" w:cs="Times New Roman" w:hint="default"/>
      </w:rPr>
    </w:lvl>
    <w:lvl w:ilvl="6" w:tplc="04070001">
      <w:start w:val="1"/>
      <w:numFmt w:val="bullet"/>
      <w:lvlText w:val=""/>
      <w:lvlJc w:val="left"/>
      <w:pPr>
        <w:tabs>
          <w:tab w:val="num" w:pos="4680"/>
        </w:tabs>
        <w:ind w:left="4680" w:hanging="360"/>
      </w:pPr>
      <w:rPr>
        <w:rFonts w:ascii="Symbol" w:hAnsi="Symbol" w:cs="Times New Roman" w:hint="default"/>
      </w:rPr>
    </w:lvl>
    <w:lvl w:ilvl="7" w:tplc="04070003">
      <w:start w:val="1"/>
      <w:numFmt w:val="bullet"/>
      <w:lvlText w:val="o"/>
      <w:lvlJc w:val="left"/>
      <w:pPr>
        <w:tabs>
          <w:tab w:val="num" w:pos="5400"/>
        </w:tabs>
        <w:ind w:left="5400" w:hanging="360"/>
      </w:pPr>
      <w:rPr>
        <w:rFonts w:ascii="Courier New" w:hAnsi="Courier New" w:cs="Courier New" w:hint="default"/>
      </w:rPr>
    </w:lvl>
    <w:lvl w:ilvl="8" w:tplc="04070005">
      <w:start w:val="1"/>
      <w:numFmt w:val="bullet"/>
      <w:lvlText w:val=""/>
      <w:lvlJc w:val="left"/>
      <w:pPr>
        <w:tabs>
          <w:tab w:val="num" w:pos="6120"/>
        </w:tabs>
        <w:ind w:left="6120" w:hanging="360"/>
      </w:pPr>
      <w:rPr>
        <w:rFonts w:ascii="Wingdings" w:hAnsi="Wingdings" w:cs="Times New Roman" w:hint="default"/>
      </w:rPr>
    </w:lvl>
  </w:abstractNum>
  <w:abstractNum w:abstractNumId="3" w15:restartNumberingAfterBreak="0">
    <w:nsid w:val="2EB51F4E"/>
    <w:multiLevelType w:val="singleLevel"/>
    <w:tmpl w:val="04070001"/>
    <w:lvl w:ilvl="0">
      <w:start w:val="5"/>
      <w:numFmt w:val="bullet"/>
      <w:lvlText w:val=""/>
      <w:lvlJc w:val="left"/>
      <w:pPr>
        <w:tabs>
          <w:tab w:val="num" w:pos="360"/>
        </w:tabs>
        <w:ind w:left="360" w:hanging="360"/>
      </w:pPr>
      <w:rPr>
        <w:rFonts w:ascii="Symbol" w:hAnsi="Symbol" w:cs="Times New Roman" w:hint="default"/>
      </w:rPr>
    </w:lvl>
  </w:abstractNum>
  <w:abstractNum w:abstractNumId="4" w15:restartNumberingAfterBreak="0">
    <w:nsid w:val="2F620A9A"/>
    <w:multiLevelType w:val="hybridMultilevel"/>
    <w:tmpl w:val="DBDE4F64"/>
    <w:lvl w:ilvl="0" w:tplc="04070001">
      <w:start w:val="1"/>
      <w:numFmt w:val="bullet"/>
      <w:lvlText w:val=""/>
      <w:lvlJc w:val="left"/>
      <w:pPr>
        <w:tabs>
          <w:tab w:val="num" w:pos="360"/>
        </w:tabs>
        <w:ind w:left="360" w:hanging="360"/>
      </w:pPr>
      <w:rPr>
        <w:rFonts w:ascii="Symbol" w:hAnsi="Symbol" w:cs="Times New Roman"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FBB0C48"/>
    <w:multiLevelType w:val="hybridMultilevel"/>
    <w:tmpl w:val="BADAC7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56F5B96"/>
    <w:multiLevelType w:val="hybridMultilevel"/>
    <w:tmpl w:val="C03C3814"/>
    <w:lvl w:ilvl="0" w:tplc="037AB434">
      <w:start w:val="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5240CD"/>
    <w:multiLevelType w:val="hybridMultilevel"/>
    <w:tmpl w:val="1C7ABC6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782D7F"/>
    <w:multiLevelType w:val="hybridMultilevel"/>
    <w:tmpl w:val="AD64683C"/>
    <w:lvl w:ilvl="0" w:tplc="7DFE01D6">
      <w:numFmt w:val="bullet"/>
      <w:lvlText w:val="-"/>
      <w:lvlJc w:val="left"/>
      <w:pPr>
        <w:ind w:left="720" w:hanging="360"/>
      </w:pPr>
      <w:rPr>
        <w:rFonts w:ascii="Arial" w:eastAsia="Calibri"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4640281"/>
    <w:multiLevelType w:val="hybridMultilevel"/>
    <w:tmpl w:val="7E306FBA"/>
    <w:lvl w:ilvl="0" w:tplc="68DE8ADE">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4B228BF"/>
    <w:multiLevelType w:val="hybridMultilevel"/>
    <w:tmpl w:val="E0BC1678"/>
    <w:lvl w:ilvl="0" w:tplc="04070001">
      <w:start w:val="1"/>
      <w:numFmt w:val="bullet"/>
      <w:lvlText w:val=""/>
      <w:lvlJc w:val="left"/>
      <w:pPr>
        <w:tabs>
          <w:tab w:val="num" w:pos="360"/>
        </w:tabs>
        <w:ind w:left="360" w:hanging="360"/>
      </w:pPr>
      <w:rPr>
        <w:rFonts w:ascii="Symbol" w:hAnsi="Symbol" w:cs="Times New Roman"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67B10B6"/>
    <w:multiLevelType w:val="hybridMultilevel"/>
    <w:tmpl w:val="9DE85666"/>
    <w:lvl w:ilvl="0" w:tplc="04070001">
      <w:start w:val="1"/>
      <w:numFmt w:val="bullet"/>
      <w:lvlText w:val=""/>
      <w:lvlJc w:val="left"/>
      <w:pPr>
        <w:tabs>
          <w:tab w:val="num" w:pos="360"/>
        </w:tabs>
        <w:ind w:left="360" w:hanging="360"/>
      </w:pPr>
      <w:rPr>
        <w:rFonts w:ascii="Symbol" w:hAnsi="Symbol" w:cs="Times New Roman"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cs="Times New Roman" w:hint="default"/>
      </w:rPr>
    </w:lvl>
    <w:lvl w:ilvl="3" w:tplc="04070001">
      <w:start w:val="1"/>
      <w:numFmt w:val="bullet"/>
      <w:lvlText w:val=""/>
      <w:lvlJc w:val="left"/>
      <w:pPr>
        <w:tabs>
          <w:tab w:val="num" w:pos="2520"/>
        </w:tabs>
        <w:ind w:left="2520" w:hanging="360"/>
      </w:pPr>
      <w:rPr>
        <w:rFonts w:ascii="Symbol" w:hAnsi="Symbol" w:cs="Times New Roman" w:hint="default"/>
      </w:rPr>
    </w:lvl>
    <w:lvl w:ilvl="4" w:tplc="04070003">
      <w:start w:val="1"/>
      <w:numFmt w:val="bullet"/>
      <w:lvlText w:val="o"/>
      <w:lvlJc w:val="left"/>
      <w:pPr>
        <w:tabs>
          <w:tab w:val="num" w:pos="3240"/>
        </w:tabs>
        <w:ind w:left="3240" w:hanging="360"/>
      </w:pPr>
      <w:rPr>
        <w:rFonts w:ascii="Courier New" w:hAnsi="Courier New" w:cs="Courier New" w:hint="default"/>
      </w:rPr>
    </w:lvl>
    <w:lvl w:ilvl="5" w:tplc="04070005">
      <w:start w:val="1"/>
      <w:numFmt w:val="bullet"/>
      <w:lvlText w:val=""/>
      <w:lvlJc w:val="left"/>
      <w:pPr>
        <w:tabs>
          <w:tab w:val="num" w:pos="3960"/>
        </w:tabs>
        <w:ind w:left="3960" w:hanging="360"/>
      </w:pPr>
      <w:rPr>
        <w:rFonts w:ascii="Wingdings" w:hAnsi="Wingdings" w:cs="Times New Roman" w:hint="default"/>
      </w:rPr>
    </w:lvl>
    <w:lvl w:ilvl="6" w:tplc="04070001">
      <w:start w:val="1"/>
      <w:numFmt w:val="bullet"/>
      <w:lvlText w:val=""/>
      <w:lvlJc w:val="left"/>
      <w:pPr>
        <w:tabs>
          <w:tab w:val="num" w:pos="4680"/>
        </w:tabs>
        <w:ind w:left="4680" w:hanging="360"/>
      </w:pPr>
      <w:rPr>
        <w:rFonts w:ascii="Symbol" w:hAnsi="Symbol" w:cs="Times New Roman" w:hint="default"/>
      </w:rPr>
    </w:lvl>
    <w:lvl w:ilvl="7" w:tplc="04070003">
      <w:start w:val="1"/>
      <w:numFmt w:val="bullet"/>
      <w:lvlText w:val="o"/>
      <w:lvlJc w:val="left"/>
      <w:pPr>
        <w:tabs>
          <w:tab w:val="num" w:pos="5400"/>
        </w:tabs>
        <w:ind w:left="5400" w:hanging="360"/>
      </w:pPr>
      <w:rPr>
        <w:rFonts w:ascii="Courier New" w:hAnsi="Courier New" w:cs="Courier New" w:hint="default"/>
      </w:rPr>
    </w:lvl>
    <w:lvl w:ilvl="8" w:tplc="04070005">
      <w:start w:val="1"/>
      <w:numFmt w:val="bullet"/>
      <w:lvlText w:val=""/>
      <w:lvlJc w:val="left"/>
      <w:pPr>
        <w:tabs>
          <w:tab w:val="num" w:pos="6120"/>
        </w:tabs>
        <w:ind w:left="6120" w:hanging="360"/>
      </w:pPr>
      <w:rPr>
        <w:rFonts w:ascii="Wingdings" w:hAnsi="Wingdings" w:cs="Times New Roman" w:hint="default"/>
      </w:rPr>
    </w:lvl>
  </w:abstractNum>
  <w:num w:numId="1" w16cid:durableId="1416629349">
    <w:abstractNumId w:val="5"/>
  </w:num>
  <w:num w:numId="2" w16cid:durableId="1119224489">
    <w:abstractNumId w:val="6"/>
  </w:num>
  <w:num w:numId="3" w16cid:durableId="821509002">
    <w:abstractNumId w:val="8"/>
  </w:num>
  <w:num w:numId="4" w16cid:durableId="1314792442">
    <w:abstractNumId w:val="1"/>
  </w:num>
  <w:num w:numId="5" w16cid:durableId="1956597924">
    <w:abstractNumId w:val="0"/>
  </w:num>
  <w:num w:numId="6" w16cid:durableId="1812364344">
    <w:abstractNumId w:val="7"/>
  </w:num>
  <w:num w:numId="7" w16cid:durableId="826554814">
    <w:abstractNumId w:val="11"/>
  </w:num>
  <w:num w:numId="8" w16cid:durableId="1936596564">
    <w:abstractNumId w:val="2"/>
  </w:num>
  <w:num w:numId="9" w16cid:durableId="637959487">
    <w:abstractNumId w:val="9"/>
  </w:num>
  <w:num w:numId="10" w16cid:durableId="1026713864">
    <w:abstractNumId w:val="10"/>
  </w:num>
  <w:num w:numId="11" w16cid:durableId="685593457">
    <w:abstractNumId w:val="4"/>
  </w:num>
  <w:num w:numId="12" w16cid:durableId="15882225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E9C"/>
    <w:rsid w:val="00004E7F"/>
    <w:rsid w:val="00024CA9"/>
    <w:rsid w:val="000318E1"/>
    <w:rsid w:val="00037514"/>
    <w:rsid w:val="00037C7B"/>
    <w:rsid w:val="00042F36"/>
    <w:rsid w:val="000607F8"/>
    <w:rsid w:val="0007305E"/>
    <w:rsid w:val="00083677"/>
    <w:rsid w:val="000A55B1"/>
    <w:rsid w:val="000A617F"/>
    <w:rsid w:val="000C470B"/>
    <w:rsid w:val="00100F55"/>
    <w:rsid w:val="001257D9"/>
    <w:rsid w:val="00133918"/>
    <w:rsid w:val="00153C7D"/>
    <w:rsid w:val="00155FD0"/>
    <w:rsid w:val="00171D52"/>
    <w:rsid w:val="0018789E"/>
    <w:rsid w:val="001A008F"/>
    <w:rsid w:val="001B111C"/>
    <w:rsid w:val="001B29B9"/>
    <w:rsid w:val="001C3A17"/>
    <w:rsid w:val="001E165A"/>
    <w:rsid w:val="0020008D"/>
    <w:rsid w:val="00205D29"/>
    <w:rsid w:val="002171E5"/>
    <w:rsid w:val="002200A7"/>
    <w:rsid w:val="00230669"/>
    <w:rsid w:val="002408E2"/>
    <w:rsid w:val="00242622"/>
    <w:rsid w:val="002567E6"/>
    <w:rsid w:val="002679F8"/>
    <w:rsid w:val="00280E3D"/>
    <w:rsid w:val="00286A55"/>
    <w:rsid w:val="002963E6"/>
    <w:rsid w:val="002A034F"/>
    <w:rsid w:val="002B368E"/>
    <w:rsid w:val="002C3FFE"/>
    <w:rsid w:val="002D03A4"/>
    <w:rsid w:val="002E0D64"/>
    <w:rsid w:val="002E2425"/>
    <w:rsid w:val="002F31E6"/>
    <w:rsid w:val="003348F6"/>
    <w:rsid w:val="003A24FD"/>
    <w:rsid w:val="003C2403"/>
    <w:rsid w:val="003C4EB4"/>
    <w:rsid w:val="003C7A7C"/>
    <w:rsid w:val="003E02FA"/>
    <w:rsid w:val="003F040A"/>
    <w:rsid w:val="003F72FE"/>
    <w:rsid w:val="00403E8D"/>
    <w:rsid w:val="00407038"/>
    <w:rsid w:val="004175C3"/>
    <w:rsid w:val="00422407"/>
    <w:rsid w:val="004516E9"/>
    <w:rsid w:val="00463507"/>
    <w:rsid w:val="00491B63"/>
    <w:rsid w:val="00497E92"/>
    <w:rsid w:val="004B71DE"/>
    <w:rsid w:val="004C167A"/>
    <w:rsid w:val="004E5E79"/>
    <w:rsid w:val="004F39A9"/>
    <w:rsid w:val="00517E44"/>
    <w:rsid w:val="0053441A"/>
    <w:rsid w:val="005449CC"/>
    <w:rsid w:val="00544CA9"/>
    <w:rsid w:val="00557479"/>
    <w:rsid w:val="0057221E"/>
    <w:rsid w:val="00580692"/>
    <w:rsid w:val="00582CBB"/>
    <w:rsid w:val="005C3F10"/>
    <w:rsid w:val="005C6FF6"/>
    <w:rsid w:val="005E1016"/>
    <w:rsid w:val="005E5E25"/>
    <w:rsid w:val="005F3DFB"/>
    <w:rsid w:val="006127E7"/>
    <w:rsid w:val="00615F5C"/>
    <w:rsid w:val="006301C8"/>
    <w:rsid w:val="0063120D"/>
    <w:rsid w:val="006357E6"/>
    <w:rsid w:val="0064615B"/>
    <w:rsid w:val="006500CD"/>
    <w:rsid w:val="006A6282"/>
    <w:rsid w:val="006C3F75"/>
    <w:rsid w:val="006C4649"/>
    <w:rsid w:val="006D4C45"/>
    <w:rsid w:val="006F3D20"/>
    <w:rsid w:val="006F62E9"/>
    <w:rsid w:val="00722FA0"/>
    <w:rsid w:val="007236C7"/>
    <w:rsid w:val="007353EB"/>
    <w:rsid w:val="00781223"/>
    <w:rsid w:val="007A0814"/>
    <w:rsid w:val="007A714D"/>
    <w:rsid w:val="007D1E83"/>
    <w:rsid w:val="007D627B"/>
    <w:rsid w:val="007F438A"/>
    <w:rsid w:val="007F482E"/>
    <w:rsid w:val="007F4E77"/>
    <w:rsid w:val="008005EB"/>
    <w:rsid w:val="008129C9"/>
    <w:rsid w:val="00821DF4"/>
    <w:rsid w:val="00823B36"/>
    <w:rsid w:val="0085043C"/>
    <w:rsid w:val="00851128"/>
    <w:rsid w:val="00867F7D"/>
    <w:rsid w:val="00885205"/>
    <w:rsid w:val="00897E3B"/>
    <w:rsid w:val="008A2868"/>
    <w:rsid w:val="008C768D"/>
    <w:rsid w:val="009053AD"/>
    <w:rsid w:val="00913E9C"/>
    <w:rsid w:val="00914438"/>
    <w:rsid w:val="0091464F"/>
    <w:rsid w:val="00922F23"/>
    <w:rsid w:val="00925984"/>
    <w:rsid w:val="00927550"/>
    <w:rsid w:val="00930B7E"/>
    <w:rsid w:val="0095505B"/>
    <w:rsid w:val="00955FB7"/>
    <w:rsid w:val="00964A0B"/>
    <w:rsid w:val="0097792E"/>
    <w:rsid w:val="009865FD"/>
    <w:rsid w:val="009907D9"/>
    <w:rsid w:val="009B3F3F"/>
    <w:rsid w:val="009C2A69"/>
    <w:rsid w:val="009C5F0F"/>
    <w:rsid w:val="009C6792"/>
    <w:rsid w:val="009D7609"/>
    <w:rsid w:val="009E14AD"/>
    <w:rsid w:val="00A27C05"/>
    <w:rsid w:val="00A4389C"/>
    <w:rsid w:val="00A83331"/>
    <w:rsid w:val="00A95E2B"/>
    <w:rsid w:val="00A9754A"/>
    <w:rsid w:val="00AB7103"/>
    <w:rsid w:val="00AC0F81"/>
    <w:rsid w:val="00AD317F"/>
    <w:rsid w:val="00B04211"/>
    <w:rsid w:val="00B1608E"/>
    <w:rsid w:val="00B252B3"/>
    <w:rsid w:val="00B65DBE"/>
    <w:rsid w:val="00B66716"/>
    <w:rsid w:val="00BC6EB0"/>
    <w:rsid w:val="00BD2C04"/>
    <w:rsid w:val="00C13251"/>
    <w:rsid w:val="00C21196"/>
    <w:rsid w:val="00C304E3"/>
    <w:rsid w:val="00C75524"/>
    <w:rsid w:val="00C87819"/>
    <w:rsid w:val="00C94803"/>
    <w:rsid w:val="00CA2495"/>
    <w:rsid w:val="00CA507E"/>
    <w:rsid w:val="00CB111E"/>
    <w:rsid w:val="00CB1936"/>
    <w:rsid w:val="00CB4035"/>
    <w:rsid w:val="00CC33F0"/>
    <w:rsid w:val="00CE442D"/>
    <w:rsid w:val="00CF0A2B"/>
    <w:rsid w:val="00D2380F"/>
    <w:rsid w:val="00D504B6"/>
    <w:rsid w:val="00D52AF8"/>
    <w:rsid w:val="00D541E5"/>
    <w:rsid w:val="00D808F5"/>
    <w:rsid w:val="00D86541"/>
    <w:rsid w:val="00D912B2"/>
    <w:rsid w:val="00DE03DB"/>
    <w:rsid w:val="00E00A50"/>
    <w:rsid w:val="00E438E7"/>
    <w:rsid w:val="00E522B1"/>
    <w:rsid w:val="00E82E5F"/>
    <w:rsid w:val="00E84372"/>
    <w:rsid w:val="00E9217D"/>
    <w:rsid w:val="00EA392A"/>
    <w:rsid w:val="00EA62E5"/>
    <w:rsid w:val="00EB1E3F"/>
    <w:rsid w:val="00ED3056"/>
    <w:rsid w:val="00EE0584"/>
    <w:rsid w:val="00EE6353"/>
    <w:rsid w:val="00EE77D6"/>
    <w:rsid w:val="00F41759"/>
    <w:rsid w:val="00F55F40"/>
    <w:rsid w:val="00F8520D"/>
    <w:rsid w:val="00FA2841"/>
    <w:rsid w:val="00FA6CC7"/>
    <w:rsid w:val="00FB5D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5EE1C"/>
  <w15:chartTrackingRefBased/>
  <w15:docId w15:val="{17C467AA-5823-4546-B0C7-153B8E70D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913E9C"/>
    <w:pPr>
      <w:autoSpaceDE w:val="0"/>
      <w:autoSpaceDN w:val="0"/>
      <w:adjustRightInd w:val="0"/>
    </w:pPr>
    <w:rPr>
      <w:rFonts w:ascii="Segoe Script" w:hAnsi="Segoe Script" w:cs="Segoe Script"/>
      <w:color w:val="000000"/>
      <w:sz w:val="24"/>
      <w:szCs w:val="24"/>
      <w:lang w:eastAsia="en-US"/>
    </w:rPr>
  </w:style>
  <w:style w:type="paragraph" w:styleId="Kopfzeile">
    <w:name w:val="header"/>
    <w:basedOn w:val="Standard"/>
    <w:link w:val="KopfzeileZchn"/>
    <w:uiPriority w:val="99"/>
    <w:unhideWhenUsed/>
    <w:rsid w:val="007A08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A0814"/>
  </w:style>
  <w:style w:type="paragraph" w:styleId="Fuzeile">
    <w:name w:val="footer"/>
    <w:basedOn w:val="Standard"/>
    <w:link w:val="FuzeileZchn"/>
    <w:uiPriority w:val="99"/>
    <w:unhideWhenUsed/>
    <w:rsid w:val="007A08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A0814"/>
  </w:style>
  <w:style w:type="paragraph" w:styleId="Listenabsatz">
    <w:name w:val="List Paragraph"/>
    <w:basedOn w:val="Standard"/>
    <w:uiPriority w:val="34"/>
    <w:qFormat/>
    <w:rsid w:val="00E438E7"/>
    <w:pPr>
      <w:ind w:left="720"/>
      <w:contextualSpacing/>
    </w:pPr>
  </w:style>
  <w:style w:type="character" w:styleId="Hyperlink">
    <w:name w:val="Hyperlink"/>
    <w:uiPriority w:val="99"/>
    <w:unhideWhenUsed/>
    <w:rsid w:val="00C94803"/>
    <w:rPr>
      <w:color w:val="0000FF"/>
      <w:u w:val="single"/>
    </w:rPr>
  </w:style>
  <w:style w:type="paragraph" w:styleId="Sprechblasentext">
    <w:name w:val="Balloon Text"/>
    <w:basedOn w:val="Standard"/>
    <w:link w:val="SprechblasentextZchn"/>
    <w:uiPriority w:val="99"/>
    <w:semiHidden/>
    <w:unhideWhenUsed/>
    <w:rsid w:val="006F3D20"/>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6F3D20"/>
    <w:rPr>
      <w:rFonts w:ascii="Tahoma" w:hAnsi="Tahoma" w:cs="Tahoma"/>
      <w:sz w:val="16"/>
      <w:szCs w:val="16"/>
    </w:rPr>
  </w:style>
  <w:style w:type="table" w:styleId="Tabellenraster">
    <w:name w:val="Table Grid"/>
    <w:basedOn w:val="NormaleTabelle"/>
    <w:uiPriority w:val="59"/>
    <w:rsid w:val="007F43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4B71DE"/>
    <w:rPr>
      <w:color w:val="605E5C"/>
      <w:shd w:val="clear" w:color="auto" w:fill="E1DFDD"/>
    </w:rPr>
  </w:style>
  <w:style w:type="character" w:styleId="BesuchterLink">
    <w:name w:val="FollowedHyperlink"/>
    <w:basedOn w:val="Absatz-Standardschriftart"/>
    <w:uiPriority w:val="99"/>
    <w:semiHidden/>
    <w:unhideWhenUsed/>
    <w:rsid w:val="006500C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sb.de/der-verband/service/ehrenam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sb-vergleichsportal.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7a05ee2-0c68-4772-b6bf-49d2b3d4b500">
      <Terms xmlns="http://schemas.microsoft.com/office/infopath/2007/PartnerControls"/>
    </lcf76f155ced4ddcb4097134ff3c332f>
    <TaxCatchAll xmlns="926368af-c00b-4199-ba06-edbc3c0ae1c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244F015CFF2E2249A824B3634DBA52DD" ma:contentTypeVersion="19" ma:contentTypeDescription="Ein neues Dokument erstellen." ma:contentTypeScope="" ma:versionID="00e42856e9edfc1c8a5132c284abcbca">
  <xsd:schema xmlns:xsd="http://www.w3.org/2001/XMLSchema" xmlns:xs="http://www.w3.org/2001/XMLSchema" xmlns:p="http://schemas.microsoft.com/office/2006/metadata/properties" xmlns:ns2="e7a05ee2-0c68-4772-b6bf-49d2b3d4b500" xmlns:ns3="926368af-c00b-4199-ba06-edbc3c0ae1c4" targetNamespace="http://schemas.microsoft.com/office/2006/metadata/properties" ma:root="true" ma:fieldsID="30a759fcaed37ecc785c941c589cbb3a" ns2:_="" ns3:_="">
    <xsd:import namespace="e7a05ee2-0c68-4772-b6bf-49d2b3d4b500"/>
    <xsd:import namespace="926368af-c00b-4199-ba06-edbc3c0ae1c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a05ee2-0c68-4772-b6bf-49d2b3d4b5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fcd760fa-8e23-49ee-a0f1-1a4661372a3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6368af-c00b-4199-ba06-edbc3c0ae1c4"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df2fd4b-c37b-43ab-b9e2-862c669b91f3}" ma:internalName="TaxCatchAll" ma:showField="CatchAllData" ma:web="926368af-c00b-4199-ba06-edbc3c0ae1c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542AF-B06E-409E-BCF4-2D6F1BCC4325}">
  <ds:schemaRefs>
    <ds:schemaRef ds:uri="http://schemas.microsoft.com/sharepoint/v3/contenttype/forms"/>
  </ds:schemaRefs>
</ds:datastoreItem>
</file>

<file path=customXml/itemProps2.xml><?xml version="1.0" encoding="utf-8"?>
<ds:datastoreItem xmlns:ds="http://schemas.openxmlformats.org/officeDocument/2006/customXml" ds:itemID="{4D5D3A86-C3FA-4CB9-B864-6893CE5540E1}">
  <ds:schemaRefs>
    <ds:schemaRef ds:uri="http://schemas.microsoft.com/office/2006/metadata/properties"/>
    <ds:schemaRef ds:uri="http://schemas.microsoft.com/office/infopath/2007/PartnerControls"/>
    <ds:schemaRef ds:uri="e7a05ee2-0c68-4772-b6bf-49d2b3d4b500"/>
    <ds:schemaRef ds:uri="926368af-c00b-4199-ba06-edbc3c0ae1c4"/>
  </ds:schemaRefs>
</ds:datastoreItem>
</file>

<file path=customXml/itemProps3.xml><?xml version="1.0" encoding="utf-8"?>
<ds:datastoreItem xmlns:ds="http://schemas.openxmlformats.org/officeDocument/2006/customXml" ds:itemID="{0E16EC27-A43E-4C84-ABF8-F0891F724696}">
  <ds:schemaRefs>
    <ds:schemaRef ds:uri="http://schemas.openxmlformats.org/officeDocument/2006/bibliography"/>
  </ds:schemaRefs>
</ds:datastoreItem>
</file>

<file path=customXml/itemProps4.xml><?xml version="1.0" encoding="utf-8"?>
<ds:datastoreItem xmlns:ds="http://schemas.openxmlformats.org/officeDocument/2006/customXml" ds:itemID="{CCDF93C6-E117-4A92-9EBD-F9026F41E7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a05ee2-0c68-4772-b6bf-49d2b3d4b500"/>
    <ds:schemaRef ds:uri="926368af-c00b-4199-ba06-edbc3c0ae1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1290</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Garmeister</dc:creator>
  <cp:keywords/>
  <cp:lastModifiedBy>Robert Garmeister</cp:lastModifiedBy>
  <cp:revision>24</cp:revision>
  <cp:lastPrinted>2018-03-07T13:55:00Z</cp:lastPrinted>
  <dcterms:created xsi:type="dcterms:W3CDTF">2026-09-04T12:40:00Z</dcterms:created>
  <dcterms:modified xsi:type="dcterms:W3CDTF">2026-09-04T13:18:00Z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0x010100244F015CFF2E2249A824B3634DBA52DD</vt:lpwstr>
  </property>
  <property fmtid="{D5CDD505-2E9C-101B-9397-08002B2CF9AE}" pid="3" name="MediaServiceImageTags">
    <vt:lpwstr/>
  </property>
</Properties>
</file>